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31430" w14:textId="41FADC9A" w:rsidR="004114EC" w:rsidRPr="00F93FBB" w:rsidRDefault="00077A9D" w:rsidP="003E763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244C70B" wp14:editId="2EAEEA81">
            <wp:simplePos x="0" y="0"/>
            <wp:positionH relativeFrom="column">
              <wp:posOffset>5448300</wp:posOffset>
            </wp:positionH>
            <wp:positionV relativeFrom="paragraph">
              <wp:posOffset>112395</wp:posOffset>
            </wp:positionV>
            <wp:extent cx="556895" cy="5429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ons_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236832" w14:textId="76614457" w:rsidR="003E7632" w:rsidRDefault="003E7632" w:rsidP="003E7632">
      <w:pPr>
        <w:pStyle w:val="Subtitle"/>
        <w:spacing w:after="120"/>
        <w:jc w:val="center"/>
        <w:rPr>
          <w:rStyle w:val="Emphasis"/>
          <w:rFonts w:ascii="Century Gothic" w:hAnsi="Century Gothic" w:cs="Arial"/>
          <w:i w:val="0"/>
          <w:sz w:val="28"/>
          <w:szCs w:val="28"/>
        </w:rPr>
      </w:pPr>
      <w:r>
        <w:rPr>
          <w:rStyle w:val="Emphasis"/>
          <w:rFonts w:ascii="Century Gothic" w:hAnsi="Century Gothic" w:cs="Arial"/>
          <w:i w:val="0"/>
          <w:sz w:val="28"/>
          <w:szCs w:val="28"/>
        </w:rPr>
        <w:t>Mt Eliza Soccer Club</w:t>
      </w:r>
    </w:p>
    <w:p w14:paraId="13EA6A54" w14:textId="12C6D699" w:rsidR="00077A9D" w:rsidRPr="00077A9D" w:rsidRDefault="003451F8" w:rsidP="003E7632">
      <w:pPr>
        <w:pStyle w:val="Subtitle"/>
        <w:spacing w:after="120"/>
        <w:jc w:val="center"/>
        <w:rPr>
          <w:rStyle w:val="Emphasis"/>
          <w:rFonts w:ascii="Century Gothic" w:hAnsi="Century Gothic" w:cs="Arial"/>
          <w:i w:val="0"/>
          <w:sz w:val="28"/>
          <w:szCs w:val="28"/>
        </w:rPr>
      </w:pPr>
      <w:r>
        <w:rPr>
          <w:rStyle w:val="Emphasis"/>
          <w:rFonts w:ascii="Century Gothic" w:hAnsi="Century Gothic" w:cs="Arial"/>
          <w:i w:val="0"/>
          <w:sz w:val="28"/>
          <w:szCs w:val="28"/>
        </w:rPr>
        <w:t>Anti-Bullying Policy</w:t>
      </w:r>
    </w:p>
    <w:p w14:paraId="7F988925" w14:textId="77777777" w:rsidR="00077A9D" w:rsidRDefault="00077A9D" w:rsidP="004114EC">
      <w:pPr>
        <w:pStyle w:val="Subtitle"/>
        <w:spacing w:after="120"/>
        <w:rPr>
          <w:rStyle w:val="Emphasis"/>
          <w:rFonts w:ascii="Century Gothic" w:hAnsi="Century Gothic" w:cs="Arial"/>
          <w:i w:val="0"/>
          <w:sz w:val="21"/>
          <w:szCs w:val="21"/>
        </w:rPr>
      </w:pPr>
    </w:p>
    <w:p w14:paraId="5101C643" w14:textId="77777777" w:rsidR="00747F41" w:rsidRPr="00747F41" w:rsidRDefault="00747F41" w:rsidP="00747F41">
      <w:pPr>
        <w:rPr>
          <w:rStyle w:val="Emphasis"/>
          <w:rFonts w:ascii="Century Gothic" w:hAnsi="Century Gothic" w:cs="Arial"/>
          <w:b/>
          <w:sz w:val="21"/>
          <w:szCs w:val="21"/>
        </w:rPr>
      </w:pPr>
      <w:r w:rsidRPr="00747F41">
        <w:rPr>
          <w:rStyle w:val="Emphasis"/>
          <w:rFonts w:ascii="Century Gothic" w:hAnsi="Century Gothic" w:cs="Arial"/>
          <w:b/>
          <w:sz w:val="21"/>
          <w:szCs w:val="21"/>
        </w:rPr>
        <w:t>PURPOSE</w:t>
      </w:r>
    </w:p>
    <w:p w14:paraId="6C9C677E" w14:textId="571EC720" w:rsidR="0097047D" w:rsidRDefault="00747F41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At </w:t>
      </w:r>
      <w:r w:rsidR="003E7632">
        <w:rPr>
          <w:rStyle w:val="Emphasis"/>
          <w:rFonts w:ascii="Century Gothic" w:hAnsi="Century Gothic" w:cs="Arial"/>
          <w:i w:val="0"/>
          <w:sz w:val="21"/>
          <w:szCs w:val="21"/>
        </w:rPr>
        <w:t>Mt Eliza Soccer Club</w:t>
      </w: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, we believe that all members of the </w:t>
      </w:r>
      <w:r w:rsidR="0097047D">
        <w:rPr>
          <w:rStyle w:val="Emphasis"/>
          <w:rFonts w:ascii="Century Gothic" w:hAnsi="Century Gothic" w:cs="Arial"/>
          <w:i w:val="0"/>
          <w:sz w:val="21"/>
          <w:szCs w:val="21"/>
        </w:rPr>
        <w:t>club</w:t>
      </w: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have the right to a</w:t>
      </w:r>
      <w:r w:rsidR="0097047D">
        <w:rPr>
          <w:rStyle w:val="Emphasis"/>
          <w:rFonts w:ascii="Century Gothic" w:hAnsi="Century Gothic" w:cs="Arial"/>
          <w:i w:val="0"/>
          <w:sz w:val="21"/>
          <w:szCs w:val="21"/>
        </w:rPr>
        <w:t>n</w:t>
      </w: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environment free from intimidation, humiliation and hurt.  We all share a responsibility to foster, promote and restore right relationships.  We believe that bullying is unacceptable and we [</w:t>
      </w:r>
      <w:r w:rsidR="0097047D">
        <w:rPr>
          <w:rStyle w:val="Emphasis"/>
          <w:rFonts w:ascii="Century Gothic" w:hAnsi="Century Gothic" w:cs="Arial"/>
          <w:i w:val="0"/>
          <w:sz w:val="21"/>
          <w:szCs w:val="21"/>
        </w:rPr>
        <w:t>players</w:t>
      </w: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, </w:t>
      </w:r>
      <w:r w:rsidR="0097047D">
        <w:rPr>
          <w:rStyle w:val="Emphasis"/>
          <w:rFonts w:ascii="Century Gothic" w:hAnsi="Century Gothic" w:cs="Arial"/>
          <w:i w:val="0"/>
          <w:sz w:val="21"/>
          <w:szCs w:val="21"/>
        </w:rPr>
        <w:t>coaches, committee</w:t>
      </w: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and parents] all share a responsibility for preventing it. This policy provide</w:t>
      </w:r>
      <w:r w:rsidR="0097047D">
        <w:rPr>
          <w:rStyle w:val="Emphasis"/>
          <w:rFonts w:ascii="Century Gothic" w:hAnsi="Century Gothic" w:cs="Arial"/>
          <w:i w:val="0"/>
          <w:sz w:val="21"/>
          <w:szCs w:val="21"/>
        </w:rPr>
        <w:t>s</w:t>
      </w: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clear procedures and strategies to prevent, reduce and respond to bullying.</w:t>
      </w:r>
    </w:p>
    <w:p w14:paraId="46056706" w14:textId="77777777" w:rsidR="0097047D" w:rsidRDefault="0097047D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</w:p>
    <w:p w14:paraId="11686156" w14:textId="77777777" w:rsidR="0097047D" w:rsidRPr="0097047D" w:rsidRDefault="00747F41" w:rsidP="00747F41">
      <w:pPr>
        <w:rPr>
          <w:rStyle w:val="Emphasis"/>
          <w:rFonts w:ascii="Century Gothic" w:hAnsi="Century Gothic" w:cs="Arial"/>
          <w:b/>
          <w:i w:val="0"/>
          <w:sz w:val="21"/>
          <w:szCs w:val="21"/>
        </w:rPr>
      </w:pPr>
      <w:r w:rsidRPr="0097047D">
        <w:rPr>
          <w:rStyle w:val="Emphasis"/>
          <w:rFonts w:ascii="Century Gothic" w:hAnsi="Century Gothic" w:cs="Arial"/>
          <w:b/>
          <w:i w:val="0"/>
          <w:sz w:val="21"/>
          <w:szCs w:val="21"/>
        </w:rPr>
        <w:t>POLICY CONTENT</w:t>
      </w:r>
    </w:p>
    <w:p w14:paraId="5B87F1A6" w14:textId="7C650912" w:rsidR="0097047D" w:rsidRDefault="00747F41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Whilst there is no universally accepted definition of bullying, there is </w:t>
      </w:r>
      <w:proofErr w:type="gramStart"/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>general consensus</w:t>
      </w:r>
      <w:proofErr w:type="gramEnd"/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that Bullying behaviour: </w:t>
      </w:r>
    </w:p>
    <w:p w14:paraId="4B19ED67" w14:textId="77777777" w:rsidR="0097047D" w:rsidRDefault="0097047D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</w:p>
    <w:p w14:paraId="1DF7867E" w14:textId="77777777" w:rsidR="0097047D" w:rsidRPr="0097047D" w:rsidRDefault="00747F41" w:rsidP="00747F41">
      <w:pPr>
        <w:rPr>
          <w:rStyle w:val="Emphasis"/>
          <w:rFonts w:ascii="Century Gothic" w:hAnsi="Century Gothic" w:cs="Arial"/>
          <w:b/>
          <w:i w:val="0"/>
          <w:sz w:val="21"/>
          <w:szCs w:val="21"/>
        </w:rPr>
      </w:pPr>
      <w:r w:rsidRPr="0097047D">
        <w:rPr>
          <w:rStyle w:val="Emphasis"/>
          <w:rFonts w:ascii="Century Gothic" w:hAnsi="Century Gothic" w:cs="Arial"/>
          <w:b/>
          <w:i w:val="0"/>
          <w:sz w:val="21"/>
          <w:szCs w:val="21"/>
        </w:rPr>
        <w:t>Definition</w:t>
      </w:r>
    </w:p>
    <w:p w14:paraId="6549FC0A" w14:textId="3CB5579E" w:rsidR="0097047D" w:rsidRPr="0097047D" w:rsidRDefault="00747F41" w:rsidP="0097047D">
      <w:pPr>
        <w:pStyle w:val="ListParagraph"/>
        <w:numPr>
          <w:ilvl w:val="0"/>
          <w:numId w:val="15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is deliberate and often repeated </w:t>
      </w:r>
    </w:p>
    <w:p w14:paraId="3F14F1EF" w14:textId="13EF2204" w:rsidR="0097047D" w:rsidRPr="0097047D" w:rsidRDefault="00747F41" w:rsidP="0097047D">
      <w:pPr>
        <w:pStyle w:val="ListParagraph"/>
        <w:numPr>
          <w:ilvl w:val="0"/>
          <w:numId w:val="15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97047D">
        <w:rPr>
          <w:rStyle w:val="Emphasis"/>
          <w:rFonts w:ascii="Century Gothic" w:hAnsi="Century Gothic" w:cs="Arial"/>
          <w:i w:val="0"/>
          <w:sz w:val="21"/>
          <w:szCs w:val="21"/>
        </w:rPr>
        <w:t>intends to cause fear, distress, hurt or harm to another</w:t>
      </w:r>
    </w:p>
    <w:p w14:paraId="00BC0E74" w14:textId="57F8B038" w:rsidR="0097047D" w:rsidRPr="0097047D" w:rsidRDefault="00747F41" w:rsidP="0097047D">
      <w:pPr>
        <w:pStyle w:val="ListParagraph"/>
        <w:numPr>
          <w:ilvl w:val="0"/>
          <w:numId w:val="15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97047D">
        <w:rPr>
          <w:rStyle w:val="Emphasis"/>
          <w:rFonts w:ascii="Century Gothic" w:hAnsi="Century Gothic" w:cs="Arial"/>
          <w:i w:val="0"/>
          <w:sz w:val="21"/>
          <w:szCs w:val="21"/>
        </w:rPr>
        <w:t>is action by a more powerful individual or group over a less powerful individual or group</w:t>
      </w:r>
    </w:p>
    <w:p w14:paraId="4627B55A" w14:textId="77777777" w:rsidR="0097047D" w:rsidRDefault="0097047D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</w:p>
    <w:p w14:paraId="79907C24" w14:textId="77777777" w:rsidR="0097047D" w:rsidRDefault="00747F41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Bullying takes many forms, all of which will cause distress. Examples of bullying include: </w:t>
      </w:r>
    </w:p>
    <w:p w14:paraId="0C44CB22" w14:textId="6DCAA9C4" w:rsidR="0097047D" w:rsidRPr="0097047D" w:rsidRDefault="00747F41" w:rsidP="0097047D">
      <w:pPr>
        <w:pStyle w:val="ListParagraph"/>
        <w:numPr>
          <w:ilvl w:val="0"/>
          <w:numId w:val="16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97047D">
        <w:rPr>
          <w:rStyle w:val="Emphasis"/>
          <w:rFonts w:ascii="Century Gothic" w:hAnsi="Century Gothic" w:cs="Arial"/>
          <w:b/>
          <w:i w:val="0"/>
          <w:sz w:val="21"/>
          <w:szCs w:val="21"/>
        </w:rPr>
        <w:t>Physical</w:t>
      </w:r>
      <w:r w:rsid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97047D">
        <w:rPr>
          <w:rStyle w:val="Emphasis"/>
          <w:rFonts w:ascii="Century Gothic" w:hAnsi="Century Gothic" w:cs="Arial"/>
          <w:i w:val="0"/>
          <w:sz w:val="21"/>
          <w:szCs w:val="21"/>
        </w:rPr>
        <w:t>-</w:t>
      </w:r>
      <w:r w:rsid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97047D">
        <w:rPr>
          <w:rStyle w:val="Emphasis"/>
          <w:rFonts w:ascii="Century Gothic" w:hAnsi="Century Gothic" w:cs="Arial"/>
          <w:i w:val="0"/>
          <w:sz w:val="21"/>
          <w:szCs w:val="21"/>
        </w:rPr>
        <w:t>hitting, pushing, tripping, kicking, spitting on others etc.</w:t>
      </w:r>
    </w:p>
    <w:p w14:paraId="788D5751" w14:textId="014F54AF" w:rsidR="0097047D" w:rsidRPr="0097047D" w:rsidRDefault="00747F41" w:rsidP="0097047D">
      <w:pPr>
        <w:pStyle w:val="ListParagraph"/>
        <w:numPr>
          <w:ilvl w:val="0"/>
          <w:numId w:val="16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97047D">
        <w:rPr>
          <w:rStyle w:val="Emphasis"/>
          <w:rFonts w:ascii="Century Gothic" w:hAnsi="Century Gothic" w:cs="Arial"/>
          <w:b/>
          <w:i w:val="0"/>
          <w:sz w:val="21"/>
          <w:szCs w:val="21"/>
        </w:rPr>
        <w:t>Verbal</w:t>
      </w:r>
      <w:r w:rsid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97047D">
        <w:rPr>
          <w:rStyle w:val="Emphasis"/>
          <w:rFonts w:ascii="Century Gothic" w:hAnsi="Century Gothic" w:cs="Arial"/>
          <w:i w:val="0"/>
          <w:sz w:val="21"/>
          <w:szCs w:val="21"/>
        </w:rPr>
        <w:t>-</w:t>
      </w:r>
      <w:r w:rsid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97047D">
        <w:rPr>
          <w:rStyle w:val="Emphasis"/>
          <w:rFonts w:ascii="Century Gothic" w:hAnsi="Century Gothic" w:cs="Arial"/>
          <w:i w:val="0"/>
          <w:sz w:val="21"/>
          <w:szCs w:val="21"/>
        </w:rPr>
        <w:t>teasing, using offensive names, ridiculing, spreading rumours</w:t>
      </w:r>
      <w:r w:rsid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97047D">
        <w:rPr>
          <w:rStyle w:val="Emphasis"/>
          <w:rFonts w:ascii="Century Gothic" w:hAnsi="Century Gothic" w:cs="Arial"/>
          <w:i w:val="0"/>
          <w:sz w:val="21"/>
          <w:szCs w:val="21"/>
        </w:rPr>
        <w:t>etc.</w:t>
      </w:r>
    </w:p>
    <w:p w14:paraId="193F6622" w14:textId="30F9FC43" w:rsidR="0097047D" w:rsidRPr="0097047D" w:rsidRDefault="00747F41" w:rsidP="0097047D">
      <w:pPr>
        <w:pStyle w:val="ListParagraph"/>
        <w:numPr>
          <w:ilvl w:val="0"/>
          <w:numId w:val="16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97047D">
        <w:rPr>
          <w:rStyle w:val="Emphasis"/>
          <w:rFonts w:ascii="Century Gothic" w:hAnsi="Century Gothic" w:cs="Arial"/>
          <w:b/>
          <w:i w:val="0"/>
          <w:sz w:val="21"/>
          <w:szCs w:val="21"/>
        </w:rPr>
        <w:t>Non-Verbal</w:t>
      </w:r>
      <w:r w:rsid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97047D">
        <w:rPr>
          <w:rStyle w:val="Emphasis"/>
          <w:rFonts w:ascii="Century Gothic" w:hAnsi="Century Gothic" w:cs="Arial"/>
          <w:i w:val="0"/>
          <w:sz w:val="21"/>
          <w:szCs w:val="21"/>
        </w:rPr>
        <w:t>-</w:t>
      </w:r>
      <w:r w:rsid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97047D">
        <w:rPr>
          <w:rStyle w:val="Emphasis"/>
          <w:rFonts w:ascii="Century Gothic" w:hAnsi="Century Gothic" w:cs="Arial"/>
          <w:i w:val="0"/>
          <w:sz w:val="21"/>
          <w:szCs w:val="21"/>
        </w:rPr>
        <w:t>writing offensive notes or graffiti about others, using e-mail or text messaging to hurt others, rude gestures etc.</w:t>
      </w:r>
    </w:p>
    <w:p w14:paraId="509B0306" w14:textId="0465C91F" w:rsidR="0097047D" w:rsidRPr="0097047D" w:rsidRDefault="00747F41" w:rsidP="0097047D">
      <w:pPr>
        <w:pStyle w:val="ListParagraph"/>
        <w:numPr>
          <w:ilvl w:val="0"/>
          <w:numId w:val="16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97047D">
        <w:rPr>
          <w:rStyle w:val="Emphasis"/>
          <w:rFonts w:ascii="Century Gothic" w:hAnsi="Century Gothic" w:cs="Arial"/>
          <w:b/>
          <w:i w:val="0"/>
          <w:sz w:val="21"/>
          <w:szCs w:val="21"/>
        </w:rPr>
        <w:t>Exclusion</w:t>
      </w:r>
      <w:r w:rsid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97047D">
        <w:rPr>
          <w:rStyle w:val="Emphasis"/>
          <w:rFonts w:ascii="Century Gothic" w:hAnsi="Century Gothic" w:cs="Arial"/>
          <w:i w:val="0"/>
          <w:sz w:val="21"/>
          <w:szCs w:val="21"/>
        </w:rPr>
        <w:t>-</w:t>
      </w:r>
      <w:r w:rsid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97047D">
        <w:rPr>
          <w:rStyle w:val="Emphasis"/>
          <w:rFonts w:ascii="Century Gothic" w:hAnsi="Century Gothic" w:cs="Arial"/>
          <w:i w:val="0"/>
          <w:sz w:val="21"/>
          <w:szCs w:val="21"/>
        </w:rPr>
        <w:t>deliberately excluding others from group, refusing to sit next to someone etc.</w:t>
      </w:r>
    </w:p>
    <w:p w14:paraId="70451A53" w14:textId="1634720C" w:rsidR="0097047D" w:rsidRPr="0097047D" w:rsidRDefault="00747F41" w:rsidP="0097047D">
      <w:pPr>
        <w:pStyle w:val="ListParagraph"/>
        <w:numPr>
          <w:ilvl w:val="0"/>
          <w:numId w:val="16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97047D">
        <w:rPr>
          <w:rStyle w:val="Emphasis"/>
          <w:rFonts w:ascii="Century Gothic" w:hAnsi="Century Gothic" w:cs="Arial"/>
          <w:b/>
          <w:i w:val="0"/>
          <w:sz w:val="21"/>
          <w:szCs w:val="21"/>
        </w:rPr>
        <w:t>Extortion</w:t>
      </w:r>
      <w:r w:rsid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97047D">
        <w:rPr>
          <w:rStyle w:val="Emphasis"/>
          <w:rFonts w:ascii="Century Gothic" w:hAnsi="Century Gothic" w:cs="Arial"/>
          <w:i w:val="0"/>
          <w:sz w:val="21"/>
          <w:szCs w:val="21"/>
        </w:rPr>
        <w:t>-</w:t>
      </w:r>
      <w:r w:rsid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97047D">
        <w:rPr>
          <w:rStyle w:val="Emphasis"/>
          <w:rFonts w:ascii="Century Gothic" w:hAnsi="Century Gothic" w:cs="Arial"/>
          <w:i w:val="0"/>
          <w:sz w:val="21"/>
          <w:szCs w:val="21"/>
        </w:rPr>
        <w:t>threatening to take someone's possessions, food or money etc.</w:t>
      </w:r>
    </w:p>
    <w:p w14:paraId="4771D127" w14:textId="4D7CD313" w:rsidR="0097047D" w:rsidRPr="0097047D" w:rsidRDefault="00747F41" w:rsidP="0097047D">
      <w:pPr>
        <w:pStyle w:val="ListParagraph"/>
        <w:numPr>
          <w:ilvl w:val="0"/>
          <w:numId w:val="16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97047D">
        <w:rPr>
          <w:rStyle w:val="Emphasis"/>
          <w:rFonts w:ascii="Century Gothic" w:hAnsi="Century Gothic" w:cs="Arial"/>
          <w:b/>
          <w:i w:val="0"/>
          <w:sz w:val="21"/>
          <w:szCs w:val="21"/>
        </w:rPr>
        <w:t>Property</w:t>
      </w:r>
      <w:r w:rsid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97047D">
        <w:rPr>
          <w:rStyle w:val="Emphasis"/>
          <w:rFonts w:ascii="Century Gothic" w:hAnsi="Century Gothic" w:cs="Arial"/>
          <w:i w:val="0"/>
          <w:sz w:val="21"/>
          <w:szCs w:val="21"/>
        </w:rPr>
        <w:t>-</w:t>
      </w:r>
      <w:r w:rsid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97047D">
        <w:rPr>
          <w:rStyle w:val="Emphasis"/>
          <w:rFonts w:ascii="Century Gothic" w:hAnsi="Century Gothic" w:cs="Arial"/>
          <w:i w:val="0"/>
          <w:sz w:val="21"/>
          <w:szCs w:val="21"/>
        </w:rPr>
        <w:t>stealing, hiding, damaging or destroying property etc.</w:t>
      </w:r>
    </w:p>
    <w:p w14:paraId="44E28D6D" w14:textId="31988E1C" w:rsidR="0097047D" w:rsidRPr="0097047D" w:rsidRDefault="00747F41" w:rsidP="0097047D">
      <w:pPr>
        <w:pStyle w:val="ListParagraph"/>
        <w:numPr>
          <w:ilvl w:val="0"/>
          <w:numId w:val="16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97047D">
        <w:rPr>
          <w:rStyle w:val="Emphasis"/>
          <w:rFonts w:ascii="Century Gothic" w:hAnsi="Century Gothic" w:cs="Arial"/>
          <w:b/>
          <w:i w:val="0"/>
          <w:sz w:val="21"/>
          <w:szCs w:val="21"/>
        </w:rPr>
        <w:t>Cyber</w:t>
      </w:r>
      <w:r w:rsid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97047D">
        <w:rPr>
          <w:rStyle w:val="Emphasis"/>
          <w:rFonts w:ascii="Century Gothic" w:hAnsi="Century Gothic" w:cs="Arial"/>
          <w:i w:val="0"/>
          <w:sz w:val="21"/>
          <w:szCs w:val="21"/>
        </w:rPr>
        <w:t>-</w:t>
      </w:r>
      <w:r w:rsid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97047D">
        <w:rPr>
          <w:rStyle w:val="Emphasis"/>
          <w:rFonts w:ascii="Century Gothic" w:hAnsi="Century Gothic" w:cs="Arial"/>
          <w:i w:val="0"/>
          <w:sz w:val="21"/>
          <w:szCs w:val="21"/>
        </w:rPr>
        <w:t>any form of bullying which is carried out through electronic means such as mobile phones, email, chat room, social networking, ‘</w:t>
      </w:r>
      <w:proofErr w:type="spellStart"/>
      <w:r w:rsidRPr="0097047D">
        <w:rPr>
          <w:rStyle w:val="Emphasis"/>
          <w:rFonts w:ascii="Century Gothic" w:hAnsi="Century Gothic" w:cs="Arial"/>
          <w:i w:val="0"/>
          <w:sz w:val="21"/>
          <w:szCs w:val="21"/>
        </w:rPr>
        <w:t>sms</w:t>
      </w:r>
      <w:proofErr w:type="spellEnd"/>
      <w:r w:rsidRPr="0097047D">
        <w:rPr>
          <w:rStyle w:val="Emphasis"/>
          <w:rFonts w:ascii="Century Gothic" w:hAnsi="Century Gothic" w:cs="Arial"/>
          <w:i w:val="0"/>
          <w:sz w:val="21"/>
          <w:szCs w:val="21"/>
        </w:rPr>
        <w:t>’, web page etc.</w:t>
      </w:r>
    </w:p>
    <w:p w14:paraId="548EA3A7" w14:textId="77777777" w:rsidR="0097047D" w:rsidRDefault="0097047D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</w:p>
    <w:p w14:paraId="781207E2" w14:textId="7B53588E" w:rsidR="0097047D" w:rsidRPr="0097047D" w:rsidRDefault="00747F41" w:rsidP="00747F41">
      <w:pPr>
        <w:rPr>
          <w:rStyle w:val="Emphasis"/>
          <w:rFonts w:ascii="Century Gothic" w:hAnsi="Century Gothic" w:cs="Arial"/>
          <w:b/>
          <w:i w:val="0"/>
          <w:sz w:val="21"/>
          <w:szCs w:val="21"/>
        </w:rPr>
      </w:pPr>
      <w:r w:rsidRPr="0097047D">
        <w:rPr>
          <w:rStyle w:val="Emphasis"/>
          <w:rFonts w:ascii="Century Gothic" w:hAnsi="Century Gothic" w:cs="Arial"/>
          <w:b/>
          <w:i w:val="0"/>
          <w:sz w:val="21"/>
          <w:szCs w:val="21"/>
        </w:rPr>
        <w:t>How do we prevent bullying a</w:t>
      </w:r>
      <w:r w:rsidR="003E7632">
        <w:rPr>
          <w:rStyle w:val="Emphasis"/>
          <w:rFonts w:ascii="Century Gothic" w:hAnsi="Century Gothic" w:cs="Arial"/>
          <w:b/>
          <w:i w:val="0"/>
          <w:sz w:val="21"/>
          <w:szCs w:val="21"/>
        </w:rPr>
        <w:t>t Mt Eliza Soccer Club</w:t>
      </w:r>
      <w:r w:rsidRPr="0097047D">
        <w:rPr>
          <w:rStyle w:val="Emphasis"/>
          <w:rFonts w:ascii="Century Gothic" w:hAnsi="Century Gothic" w:cs="Arial"/>
          <w:b/>
          <w:i w:val="0"/>
          <w:sz w:val="21"/>
          <w:szCs w:val="21"/>
        </w:rPr>
        <w:t>?</w:t>
      </w:r>
    </w:p>
    <w:p w14:paraId="3F401D41" w14:textId="77777777" w:rsidR="0097047D" w:rsidRDefault="0097047D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</w:p>
    <w:p w14:paraId="08935FDF" w14:textId="0A41B45F" w:rsidR="00747F41" w:rsidRPr="00747F41" w:rsidRDefault="00747F41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>We believe,</w:t>
      </w:r>
      <w:r w:rsid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>based on research,</w:t>
      </w:r>
      <w:r w:rsid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>that prevention strategies through education that involve the whole</w:t>
      </w:r>
      <w:r w:rsid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="0072039A">
        <w:rPr>
          <w:rStyle w:val="Emphasis"/>
          <w:rFonts w:ascii="Century Gothic" w:hAnsi="Century Gothic" w:cs="Arial"/>
          <w:i w:val="0"/>
          <w:sz w:val="21"/>
          <w:szCs w:val="21"/>
        </w:rPr>
        <w:t>club</w:t>
      </w: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are more likely to reduce bullying.  Therefore,</w:t>
      </w:r>
      <w:r w:rsid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>at</w:t>
      </w:r>
      <w:r w:rsid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="0072039A">
        <w:rPr>
          <w:rStyle w:val="Emphasis"/>
          <w:rFonts w:ascii="Century Gothic" w:hAnsi="Century Gothic" w:cs="Arial"/>
          <w:i w:val="0"/>
          <w:sz w:val="21"/>
          <w:szCs w:val="21"/>
        </w:rPr>
        <w:fldChar w:fldCharType="begin"/>
      </w:r>
      <w:r w:rsidR="0072039A">
        <w:rPr>
          <w:rStyle w:val="Emphasis"/>
          <w:rFonts w:ascii="Century Gothic" w:hAnsi="Century Gothic" w:cs="Arial"/>
          <w:i w:val="0"/>
          <w:sz w:val="21"/>
          <w:szCs w:val="21"/>
        </w:rPr>
        <w:instrText xml:space="preserve"> DOCPROPERTY  Club  \* MERGEFORMAT </w:instrText>
      </w:r>
      <w:r w:rsidR="0072039A">
        <w:rPr>
          <w:rStyle w:val="Emphasis"/>
          <w:rFonts w:ascii="Century Gothic" w:hAnsi="Century Gothic" w:cs="Arial"/>
          <w:i w:val="0"/>
          <w:sz w:val="21"/>
          <w:szCs w:val="21"/>
        </w:rPr>
        <w:fldChar w:fldCharType="separate"/>
      </w:r>
      <w:r w:rsidR="003E7632">
        <w:rPr>
          <w:rStyle w:val="Emphasis"/>
          <w:rFonts w:ascii="Century Gothic" w:hAnsi="Century Gothic" w:cs="Arial"/>
          <w:i w:val="0"/>
          <w:sz w:val="21"/>
          <w:szCs w:val="21"/>
        </w:rPr>
        <w:t>Mt Eliza Soccer Club</w:t>
      </w:r>
      <w:r w:rsidR="0072039A">
        <w:rPr>
          <w:rStyle w:val="Emphasis"/>
          <w:rFonts w:ascii="Century Gothic" w:hAnsi="Century Gothic" w:cs="Arial"/>
          <w:i w:val="0"/>
          <w:sz w:val="21"/>
          <w:szCs w:val="21"/>
        </w:rPr>
        <w:fldChar w:fldCharType="end"/>
      </w:r>
      <w:r w:rsidR="0097047D" w:rsidRP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we recognise that we all share the responsibility to prevent bullying. </w:t>
      </w:r>
    </w:p>
    <w:p w14:paraId="602883CE" w14:textId="77777777" w:rsidR="0097047D" w:rsidRDefault="0097047D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</w:p>
    <w:p w14:paraId="68EE147F" w14:textId="202FEE1D" w:rsidR="0097047D" w:rsidRDefault="00747F41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>At</w:t>
      </w:r>
      <w:r w:rsidR="003E7632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Mt Eliza Soccer Club </w:t>
      </w: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we adopt the following strategies to prevent bullying: </w:t>
      </w:r>
    </w:p>
    <w:p w14:paraId="5DAA5E52" w14:textId="03D828CD" w:rsidR="0097047D" w:rsidRPr="0097047D" w:rsidRDefault="0097047D" w:rsidP="0097047D">
      <w:pPr>
        <w:pStyle w:val="ListParagraph"/>
        <w:numPr>
          <w:ilvl w:val="0"/>
          <w:numId w:val="17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97047D">
        <w:rPr>
          <w:rStyle w:val="Emphasis"/>
          <w:rFonts w:ascii="Century Gothic" w:hAnsi="Century Gothic" w:cs="Arial"/>
          <w:i w:val="0"/>
          <w:sz w:val="21"/>
          <w:szCs w:val="21"/>
        </w:rPr>
        <w:t>E</w:t>
      </w:r>
      <w:r w:rsidR="00747F41" w:rsidRP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xplicit </w:t>
      </w:r>
      <w:r>
        <w:rPr>
          <w:rStyle w:val="Emphasis"/>
          <w:rFonts w:ascii="Century Gothic" w:hAnsi="Century Gothic" w:cs="Arial"/>
          <w:i w:val="0"/>
          <w:sz w:val="21"/>
          <w:szCs w:val="21"/>
        </w:rPr>
        <w:t>modelling</w:t>
      </w:r>
      <w:r w:rsidR="00747F41" w:rsidRP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of positive behaviours </w:t>
      </w:r>
      <w:r w:rsidR="007E274E">
        <w:rPr>
          <w:rStyle w:val="Emphasis"/>
          <w:rFonts w:ascii="Century Gothic" w:hAnsi="Century Gothic" w:cs="Arial"/>
          <w:i w:val="0"/>
          <w:sz w:val="21"/>
          <w:szCs w:val="21"/>
        </w:rPr>
        <w:t>by coaches at all levels</w:t>
      </w:r>
    </w:p>
    <w:p w14:paraId="379F4983" w14:textId="344AC1A7" w:rsidR="0097047D" w:rsidRPr="0097047D" w:rsidRDefault="00747F41" w:rsidP="0097047D">
      <w:pPr>
        <w:pStyle w:val="ListParagraph"/>
        <w:numPr>
          <w:ilvl w:val="0"/>
          <w:numId w:val="17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Regularly recognising and acknowledging </w:t>
      </w:r>
      <w:r w:rsidR="007E274E">
        <w:rPr>
          <w:rStyle w:val="Emphasis"/>
          <w:rFonts w:ascii="Century Gothic" w:hAnsi="Century Gothic" w:cs="Arial"/>
          <w:i w:val="0"/>
          <w:sz w:val="21"/>
          <w:szCs w:val="21"/>
        </w:rPr>
        <w:t>players</w:t>
      </w:r>
      <w:r w:rsidRP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who demonstrate appropriate behaviours that promote and restore right relationships </w:t>
      </w:r>
    </w:p>
    <w:p w14:paraId="3FB3BD5E" w14:textId="2ECE5CC7" w:rsidR="0097047D" w:rsidRPr="0097047D" w:rsidRDefault="00747F41" w:rsidP="0097047D">
      <w:pPr>
        <w:pStyle w:val="ListParagraph"/>
        <w:numPr>
          <w:ilvl w:val="0"/>
          <w:numId w:val="17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Vigilant </w:t>
      </w:r>
      <w:r w:rsidR="007E274E">
        <w:rPr>
          <w:rStyle w:val="Emphasis"/>
          <w:rFonts w:ascii="Century Gothic" w:hAnsi="Century Gothic" w:cs="Arial"/>
          <w:i w:val="0"/>
          <w:sz w:val="21"/>
          <w:szCs w:val="21"/>
        </w:rPr>
        <w:t>training and match day</w:t>
      </w:r>
      <w:r w:rsidRP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supervision </w:t>
      </w:r>
    </w:p>
    <w:p w14:paraId="0A6080CE" w14:textId="77777777" w:rsidR="007E274E" w:rsidRDefault="007E274E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</w:p>
    <w:p w14:paraId="0363E280" w14:textId="3AF46CE6" w:rsidR="007E274E" w:rsidRDefault="00747F41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At </w:t>
      </w:r>
      <w:r w:rsidR="003E7632">
        <w:rPr>
          <w:rStyle w:val="Emphasis"/>
          <w:rFonts w:ascii="Century Gothic" w:hAnsi="Century Gothic" w:cs="Arial"/>
          <w:i w:val="0"/>
          <w:sz w:val="21"/>
          <w:szCs w:val="21"/>
        </w:rPr>
        <w:t>Mt Eliza Soccer Club</w:t>
      </w:r>
      <w:r w:rsidR="003E7632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="0072039A">
        <w:rPr>
          <w:rStyle w:val="Emphasis"/>
          <w:rFonts w:ascii="Century Gothic" w:hAnsi="Century Gothic" w:cs="Arial"/>
          <w:i w:val="0"/>
          <w:sz w:val="21"/>
          <w:szCs w:val="21"/>
        </w:rPr>
        <w:fldChar w:fldCharType="begin"/>
      </w:r>
      <w:r w:rsidR="0072039A">
        <w:rPr>
          <w:rStyle w:val="Emphasis"/>
          <w:rFonts w:ascii="Century Gothic" w:hAnsi="Century Gothic" w:cs="Arial"/>
          <w:i w:val="0"/>
          <w:sz w:val="21"/>
          <w:szCs w:val="21"/>
        </w:rPr>
        <w:instrText xml:space="preserve"> DOCPROPERTY  Club  \* MERGEFORMAT </w:instrText>
      </w:r>
      <w:r w:rsidR="0072039A">
        <w:rPr>
          <w:rStyle w:val="Emphasis"/>
          <w:rFonts w:ascii="Century Gothic" w:hAnsi="Century Gothic" w:cs="Arial"/>
          <w:i w:val="0"/>
          <w:sz w:val="21"/>
          <w:szCs w:val="21"/>
        </w:rPr>
        <w:fldChar w:fldCharType="separate"/>
      </w:r>
      <w:r w:rsidR="0072039A">
        <w:rPr>
          <w:rStyle w:val="Emphasis"/>
          <w:rFonts w:ascii="Century Gothic" w:hAnsi="Century Gothic" w:cs="Arial"/>
          <w:i w:val="0"/>
          <w:sz w:val="21"/>
          <w:szCs w:val="21"/>
        </w:rPr>
        <w:fldChar w:fldCharType="end"/>
      </w:r>
      <w:r w:rsid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players </w:t>
      </w: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are encouraged to:  </w:t>
      </w:r>
    </w:p>
    <w:p w14:paraId="4780D051" w14:textId="19D9373F" w:rsidR="007E274E" w:rsidRPr="007E274E" w:rsidRDefault="00747F41" w:rsidP="007E274E">
      <w:pPr>
        <w:pStyle w:val="ListParagraph"/>
        <w:numPr>
          <w:ilvl w:val="0"/>
          <w:numId w:val="18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take some positive action to stop the bullying if they observe an incident </w:t>
      </w:r>
    </w:p>
    <w:p w14:paraId="16B41825" w14:textId="31C47DA3" w:rsidR="007E274E" w:rsidRPr="007E274E" w:rsidRDefault="00747F41" w:rsidP="007E274E">
      <w:pPr>
        <w:pStyle w:val="ListParagraph"/>
        <w:numPr>
          <w:ilvl w:val="0"/>
          <w:numId w:val="18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report the bullying incident to a </w:t>
      </w:r>
      <w:r w:rsidR="007E274E">
        <w:rPr>
          <w:rStyle w:val="Emphasis"/>
          <w:rFonts w:ascii="Century Gothic" w:hAnsi="Century Gothic" w:cs="Arial"/>
          <w:i w:val="0"/>
          <w:sz w:val="21"/>
          <w:szCs w:val="21"/>
        </w:rPr>
        <w:t>coach</w:t>
      </w: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as soon as possible </w:t>
      </w:r>
    </w:p>
    <w:p w14:paraId="58E0F2FF" w14:textId="706264E6" w:rsidR="007E274E" w:rsidRPr="007E274E" w:rsidRDefault="00747F41" w:rsidP="007E274E">
      <w:pPr>
        <w:pStyle w:val="ListParagraph"/>
        <w:numPr>
          <w:ilvl w:val="0"/>
          <w:numId w:val="18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>make it clear to their peers that bullying is not accepted</w:t>
      </w:r>
    </w:p>
    <w:p w14:paraId="7C45359E" w14:textId="77777777" w:rsidR="007E274E" w:rsidRDefault="007E274E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</w:p>
    <w:p w14:paraId="1B2FA337" w14:textId="0F398645" w:rsidR="007E274E" w:rsidRDefault="00747F41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At </w:t>
      </w:r>
      <w:r w:rsidR="003E7632">
        <w:rPr>
          <w:rStyle w:val="Emphasis"/>
          <w:rFonts w:ascii="Century Gothic" w:hAnsi="Century Gothic" w:cs="Arial"/>
          <w:i w:val="0"/>
          <w:sz w:val="21"/>
          <w:szCs w:val="21"/>
        </w:rPr>
        <w:t>Mt Eliza Soccer Club</w:t>
      </w:r>
      <w:r w:rsidR="003E7632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="007E274E">
        <w:rPr>
          <w:rStyle w:val="Emphasis"/>
          <w:rFonts w:ascii="Century Gothic" w:hAnsi="Century Gothic" w:cs="Arial"/>
          <w:i w:val="0"/>
          <w:sz w:val="21"/>
          <w:szCs w:val="21"/>
        </w:rPr>
        <w:t>coaches and committee</w:t>
      </w: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are</w:t>
      </w:r>
      <w:r w:rsid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expected to: </w:t>
      </w:r>
    </w:p>
    <w:p w14:paraId="2EE77A8C" w14:textId="66F7365D" w:rsidR="007E274E" w:rsidRPr="007E274E" w:rsidRDefault="00747F41" w:rsidP="007E274E">
      <w:pPr>
        <w:pStyle w:val="ListParagraph"/>
        <w:numPr>
          <w:ilvl w:val="0"/>
          <w:numId w:val="19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take some positive action to stop the bullying when they observe an incident </w:t>
      </w:r>
    </w:p>
    <w:p w14:paraId="38B7E9D9" w14:textId="1A6CF604" w:rsidR="007E274E" w:rsidRPr="007E274E" w:rsidRDefault="00747F41" w:rsidP="007E274E">
      <w:pPr>
        <w:pStyle w:val="ListParagraph"/>
        <w:numPr>
          <w:ilvl w:val="0"/>
          <w:numId w:val="19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pass on information about any reported or observed bullying behaviours to the </w:t>
      </w:r>
      <w:r w:rsidR="007E274E" w:rsidRPr="007E274E">
        <w:rPr>
          <w:rStyle w:val="Emphasis"/>
          <w:rFonts w:ascii="Century Gothic" w:hAnsi="Century Gothic" w:cs="Arial"/>
          <w:i w:val="0"/>
          <w:sz w:val="21"/>
          <w:szCs w:val="21"/>
        </w:rPr>
        <w:t>President</w:t>
      </w: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for further action </w:t>
      </w:r>
    </w:p>
    <w:p w14:paraId="5E3FCC43" w14:textId="77777777" w:rsidR="007E274E" w:rsidRDefault="007E274E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</w:p>
    <w:p w14:paraId="2ADAD4BE" w14:textId="65C8F5C0" w:rsidR="007E274E" w:rsidRDefault="00747F41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At </w:t>
      </w:r>
      <w:r w:rsidR="003E7632">
        <w:rPr>
          <w:rStyle w:val="Emphasis"/>
          <w:rFonts w:ascii="Century Gothic" w:hAnsi="Century Gothic" w:cs="Arial"/>
          <w:i w:val="0"/>
          <w:sz w:val="21"/>
          <w:szCs w:val="21"/>
        </w:rPr>
        <w:t>Mt Eliza Soccer Club</w:t>
      </w:r>
      <w:r w:rsidR="003E7632"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>parents</w:t>
      </w:r>
      <w:r w:rsid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are encouraged to:  </w:t>
      </w:r>
    </w:p>
    <w:p w14:paraId="79F961BE" w14:textId="5EB8F0E3" w:rsidR="007E274E" w:rsidRPr="007E274E" w:rsidRDefault="00747F41" w:rsidP="007E274E">
      <w:pPr>
        <w:pStyle w:val="ListParagraph"/>
        <w:numPr>
          <w:ilvl w:val="0"/>
          <w:numId w:val="20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>listen to their child and encourage</w:t>
      </w:r>
      <w:r w:rsidR="007E274E" w:rsidRP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their child to speak to their </w:t>
      </w:r>
      <w:r w:rsidR="007E274E" w:rsidRPr="007E274E">
        <w:rPr>
          <w:rStyle w:val="Emphasis"/>
          <w:rFonts w:ascii="Century Gothic" w:hAnsi="Century Gothic" w:cs="Arial"/>
          <w:i w:val="0"/>
          <w:sz w:val="21"/>
          <w:szCs w:val="21"/>
        </w:rPr>
        <w:t>coach or committee member</w:t>
      </w: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at </w:t>
      </w:r>
      <w:r w:rsidR="007E274E" w:rsidRPr="007E274E">
        <w:rPr>
          <w:rStyle w:val="Emphasis"/>
          <w:rFonts w:ascii="Century Gothic" w:hAnsi="Century Gothic" w:cs="Arial"/>
          <w:i w:val="0"/>
          <w:sz w:val="21"/>
          <w:szCs w:val="21"/>
        </w:rPr>
        <w:t>the club</w:t>
      </w:r>
    </w:p>
    <w:p w14:paraId="18D1A14E" w14:textId="789C4556" w:rsidR="00747F41" w:rsidRPr="007E274E" w:rsidRDefault="00747F41" w:rsidP="007E274E">
      <w:pPr>
        <w:pStyle w:val="ListParagraph"/>
        <w:numPr>
          <w:ilvl w:val="0"/>
          <w:numId w:val="20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contact the </w:t>
      </w:r>
      <w:r w:rsidR="007E274E" w:rsidRP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Club President </w:t>
      </w: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if they have a concern   </w:t>
      </w:r>
    </w:p>
    <w:p w14:paraId="0A2C1B34" w14:textId="77777777" w:rsidR="007E274E" w:rsidRDefault="007E274E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</w:p>
    <w:p w14:paraId="0C7E46AD" w14:textId="23AD06CA" w:rsidR="007E274E" w:rsidRPr="007E274E" w:rsidRDefault="00747F41" w:rsidP="00747F41">
      <w:pPr>
        <w:rPr>
          <w:rStyle w:val="Emphasis"/>
          <w:rFonts w:ascii="Century Gothic" w:hAnsi="Century Gothic" w:cs="Arial"/>
          <w:b/>
          <w:i w:val="0"/>
          <w:sz w:val="21"/>
          <w:szCs w:val="21"/>
        </w:rPr>
      </w:pPr>
      <w:r w:rsidRPr="007E274E">
        <w:rPr>
          <w:rStyle w:val="Emphasis"/>
          <w:rFonts w:ascii="Century Gothic" w:hAnsi="Century Gothic" w:cs="Arial"/>
          <w:b/>
          <w:i w:val="0"/>
          <w:sz w:val="21"/>
          <w:szCs w:val="21"/>
        </w:rPr>
        <w:t xml:space="preserve">How do we respond to bullying at </w:t>
      </w:r>
      <w:r w:rsidR="0072039A">
        <w:rPr>
          <w:rStyle w:val="Emphasis"/>
          <w:rFonts w:ascii="Century Gothic" w:hAnsi="Century Gothic" w:cs="Arial"/>
          <w:b/>
          <w:i w:val="0"/>
          <w:sz w:val="21"/>
          <w:szCs w:val="21"/>
        </w:rPr>
        <w:fldChar w:fldCharType="begin"/>
      </w:r>
      <w:r w:rsidR="0072039A">
        <w:rPr>
          <w:rStyle w:val="Emphasis"/>
          <w:rFonts w:ascii="Century Gothic" w:hAnsi="Century Gothic" w:cs="Arial"/>
          <w:b/>
          <w:i w:val="0"/>
          <w:sz w:val="21"/>
          <w:szCs w:val="21"/>
        </w:rPr>
        <w:instrText xml:space="preserve"> DOCPROPERTY  Club  \* MERGEFORMAT </w:instrText>
      </w:r>
      <w:r w:rsidR="0072039A">
        <w:rPr>
          <w:rStyle w:val="Emphasis"/>
          <w:rFonts w:ascii="Century Gothic" w:hAnsi="Century Gothic" w:cs="Arial"/>
          <w:b/>
          <w:i w:val="0"/>
          <w:sz w:val="21"/>
          <w:szCs w:val="21"/>
        </w:rPr>
        <w:fldChar w:fldCharType="separate"/>
      </w:r>
      <w:r w:rsidR="0072039A">
        <w:rPr>
          <w:rStyle w:val="Emphasis"/>
          <w:rFonts w:ascii="Century Gothic" w:hAnsi="Century Gothic" w:cs="Arial"/>
          <w:b/>
          <w:i w:val="0"/>
          <w:sz w:val="21"/>
          <w:szCs w:val="21"/>
        </w:rPr>
        <w:t>Insert club here</w:t>
      </w:r>
      <w:r w:rsidR="0072039A">
        <w:rPr>
          <w:rStyle w:val="Emphasis"/>
          <w:rFonts w:ascii="Century Gothic" w:hAnsi="Century Gothic" w:cs="Arial"/>
          <w:b/>
          <w:i w:val="0"/>
          <w:sz w:val="21"/>
          <w:szCs w:val="21"/>
        </w:rPr>
        <w:fldChar w:fldCharType="end"/>
      </w:r>
      <w:r w:rsidRPr="007E274E">
        <w:rPr>
          <w:rStyle w:val="Emphasis"/>
          <w:rFonts w:ascii="Century Gothic" w:hAnsi="Century Gothic" w:cs="Arial"/>
          <w:b/>
          <w:i w:val="0"/>
          <w:sz w:val="21"/>
          <w:szCs w:val="21"/>
        </w:rPr>
        <w:t>?</w:t>
      </w:r>
    </w:p>
    <w:p w14:paraId="75AEC397" w14:textId="77777777" w:rsidR="007E274E" w:rsidRDefault="007E274E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</w:p>
    <w:p w14:paraId="39A88E52" w14:textId="2042A81F" w:rsidR="007E274E" w:rsidRDefault="00747F41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Bullying is viewed as a major breach of the </w:t>
      </w:r>
      <w:r w:rsidR="007E274E">
        <w:rPr>
          <w:rStyle w:val="Emphasis"/>
          <w:rFonts w:ascii="Century Gothic" w:hAnsi="Century Gothic" w:cs="Arial"/>
          <w:i w:val="0"/>
          <w:sz w:val="21"/>
          <w:szCs w:val="21"/>
        </w:rPr>
        <w:t>club Codes of Conduct</w:t>
      </w: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and therefore follow up action will align with </w:t>
      </w:r>
      <w:r w:rsidR="007E274E">
        <w:rPr>
          <w:rStyle w:val="Emphasis"/>
          <w:rFonts w:ascii="Century Gothic" w:hAnsi="Century Gothic" w:cs="Arial"/>
          <w:i w:val="0"/>
          <w:sz w:val="21"/>
          <w:szCs w:val="21"/>
        </w:rPr>
        <w:t>the</w:t>
      </w: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="0072039A">
        <w:rPr>
          <w:rStyle w:val="Emphasis"/>
          <w:rFonts w:ascii="Century Gothic" w:hAnsi="Century Gothic" w:cs="Arial"/>
          <w:i w:val="0"/>
          <w:sz w:val="21"/>
          <w:szCs w:val="21"/>
        </w:rPr>
        <w:fldChar w:fldCharType="begin"/>
      </w:r>
      <w:r w:rsidR="0072039A">
        <w:rPr>
          <w:rStyle w:val="Emphasis"/>
          <w:rFonts w:ascii="Century Gothic" w:hAnsi="Century Gothic" w:cs="Arial"/>
          <w:i w:val="0"/>
          <w:sz w:val="21"/>
          <w:szCs w:val="21"/>
        </w:rPr>
        <w:instrText xml:space="preserve"> DOCPROPERTY  Club  \* MERGEFORMAT </w:instrText>
      </w:r>
      <w:r w:rsidR="0072039A">
        <w:rPr>
          <w:rStyle w:val="Emphasis"/>
          <w:rFonts w:ascii="Century Gothic" w:hAnsi="Century Gothic" w:cs="Arial"/>
          <w:i w:val="0"/>
          <w:sz w:val="21"/>
          <w:szCs w:val="21"/>
        </w:rPr>
        <w:fldChar w:fldCharType="separate"/>
      </w:r>
      <w:r w:rsidR="0072039A">
        <w:rPr>
          <w:rStyle w:val="Emphasis"/>
          <w:rFonts w:ascii="Century Gothic" w:hAnsi="Century Gothic" w:cs="Arial"/>
          <w:i w:val="0"/>
          <w:sz w:val="21"/>
          <w:szCs w:val="21"/>
        </w:rPr>
        <w:t>Insert club here</w:t>
      </w:r>
      <w:r w:rsidR="0072039A">
        <w:rPr>
          <w:rStyle w:val="Emphasis"/>
          <w:rFonts w:ascii="Century Gothic" w:hAnsi="Century Gothic" w:cs="Arial"/>
          <w:i w:val="0"/>
          <w:sz w:val="21"/>
          <w:szCs w:val="21"/>
        </w:rPr>
        <w:fldChar w:fldCharType="end"/>
      </w:r>
      <w:r w:rsidR="007E274E" w:rsidRP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Grievance and Complaints Policy</w:t>
      </w: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>.</w:t>
      </w:r>
      <w:r w:rsid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</w:p>
    <w:p w14:paraId="573BA06F" w14:textId="77777777" w:rsidR="007E274E" w:rsidRDefault="007E274E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</w:p>
    <w:p w14:paraId="3A71EE4A" w14:textId="72F9C6C8" w:rsidR="007E274E" w:rsidRDefault="00747F41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Any reports of bullying will be </w:t>
      </w:r>
      <w:r w:rsidR="007E274E" w:rsidRPr="00747F41">
        <w:rPr>
          <w:rStyle w:val="Emphasis"/>
          <w:rFonts w:ascii="Century Gothic" w:hAnsi="Century Gothic" w:cs="Arial"/>
          <w:i w:val="0"/>
          <w:sz w:val="21"/>
          <w:szCs w:val="21"/>
        </w:rPr>
        <w:t>investigated,</w:t>
      </w: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and appropriate action will be taken promptly. The response to bullying will include: </w:t>
      </w:r>
    </w:p>
    <w:p w14:paraId="11D5A232" w14:textId="77777777" w:rsidR="007E274E" w:rsidRDefault="007E274E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</w:p>
    <w:p w14:paraId="067F369E" w14:textId="3F94324F" w:rsidR="007E274E" w:rsidRPr="007E274E" w:rsidRDefault="00747F41" w:rsidP="007E274E">
      <w:pPr>
        <w:pStyle w:val="ListParagraph"/>
        <w:numPr>
          <w:ilvl w:val="0"/>
          <w:numId w:val="21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>guidance and other support for the recipient of the bullying (e.g.re-skilling and re-teaching of strategies, resilience and social skills, counselling, conflict management skills, social networking</w:t>
      </w:r>
      <w:r w:rsidR="007E274E" w:rsidRP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>etc.).</w:t>
      </w:r>
    </w:p>
    <w:p w14:paraId="2DC91903" w14:textId="41395DE4" w:rsidR="007E274E" w:rsidRPr="007E274E" w:rsidRDefault="00747F41" w:rsidP="007E274E">
      <w:pPr>
        <w:pStyle w:val="ListParagraph"/>
        <w:numPr>
          <w:ilvl w:val="0"/>
          <w:numId w:val="21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>guidance and support for ‘bystanders’, ‘supporters’ and witnesses</w:t>
      </w:r>
      <w:r w:rsidR="007E274E" w:rsidRP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>of the bullying (e.g.</w:t>
      </w:r>
      <w:r w:rsidR="007E274E" w:rsidRP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>intervention strategies etc.),</w:t>
      </w:r>
    </w:p>
    <w:p w14:paraId="77BE0F1D" w14:textId="0BDF8C3E" w:rsidR="007E274E" w:rsidRPr="007E274E" w:rsidRDefault="00747F41" w:rsidP="007E274E">
      <w:pPr>
        <w:pStyle w:val="ListParagraph"/>
        <w:numPr>
          <w:ilvl w:val="0"/>
          <w:numId w:val="21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age appropriate and consistent sanctions for the </w:t>
      </w:r>
      <w:r w:rsidR="00C170B6">
        <w:rPr>
          <w:rStyle w:val="Emphasis"/>
          <w:rFonts w:ascii="Century Gothic" w:hAnsi="Century Gothic" w:cs="Arial"/>
          <w:i w:val="0"/>
          <w:sz w:val="21"/>
          <w:szCs w:val="21"/>
        </w:rPr>
        <w:t>person</w:t>
      </w: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who is bull</w:t>
      </w:r>
      <w:r w:rsidR="007E274E">
        <w:rPr>
          <w:rStyle w:val="Emphasis"/>
          <w:rFonts w:ascii="Century Gothic" w:hAnsi="Century Gothic" w:cs="Arial"/>
          <w:i w:val="0"/>
          <w:sz w:val="21"/>
          <w:szCs w:val="21"/>
        </w:rPr>
        <w:t>ying</w:t>
      </w: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>.</w:t>
      </w:r>
      <w:r w:rsidR="007E274E" w:rsidRP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>(e.g.</w:t>
      </w:r>
      <w:r w:rsidR="007E274E" w:rsidRP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consistent with </w:t>
      </w:r>
      <w:r w:rsid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the </w:t>
      </w:r>
      <w:r w:rsidR="0072039A">
        <w:rPr>
          <w:rStyle w:val="Emphasis"/>
          <w:rFonts w:ascii="Century Gothic" w:hAnsi="Century Gothic" w:cs="Arial"/>
          <w:i w:val="0"/>
          <w:sz w:val="21"/>
          <w:szCs w:val="21"/>
        </w:rPr>
        <w:fldChar w:fldCharType="begin"/>
      </w:r>
      <w:r w:rsidR="0072039A">
        <w:rPr>
          <w:rStyle w:val="Emphasis"/>
          <w:rFonts w:ascii="Century Gothic" w:hAnsi="Century Gothic" w:cs="Arial"/>
          <w:i w:val="0"/>
          <w:sz w:val="21"/>
          <w:szCs w:val="21"/>
        </w:rPr>
        <w:instrText xml:space="preserve"> DOCPROPERTY  Club  \* MERGEFORMAT </w:instrText>
      </w:r>
      <w:r w:rsidR="0072039A">
        <w:rPr>
          <w:rStyle w:val="Emphasis"/>
          <w:rFonts w:ascii="Century Gothic" w:hAnsi="Century Gothic" w:cs="Arial"/>
          <w:i w:val="0"/>
          <w:sz w:val="21"/>
          <w:szCs w:val="21"/>
        </w:rPr>
        <w:fldChar w:fldCharType="separate"/>
      </w:r>
      <w:r w:rsidR="0072039A">
        <w:rPr>
          <w:rStyle w:val="Emphasis"/>
          <w:rFonts w:ascii="Century Gothic" w:hAnsi="Century Gothic" w:cs="Arial"/>
          <w:i w:val="0"/>
          <w:sz w:val="21"/>
          <w:szCs w:val="21"/>
        </w:rPr>
        <w:t>Insert club here</w:t>
      </w:r>
      <w:r w:rsidR="0072039A">
        <w:rPr>
          <w:rStyle w:val="Emphasis"/>
          <w:rFonts w:ascii="Century Gothic" w:hAnsi="Century Gothic" w:cs="Arial"/>
          <w:i w:val="0"/>
          <w:sz w:val="21"/>
          <w:szCs w:val="21"/>
        </w:rPr>
        <w:fldChar w:fldCharType="end"/>
      </w:r>
      <w:r w:rsidR="007E274E" w:rsidRP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Grievance and Complaints Policy</w:t>
      </w: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>).</w:t>
      </w:r>
    </w:p>
    <w:p w14:paraId="0B42D2DB" w14:textId="7D7E3721" w:rsidR="007E274E" w:rsidRPr="007E274E" w:rsidRDefault="00747F41" w:rsidP="007E274E">
      <w:pPr>
        <w:pStyle w:val="ListParagraph"/>
        <w:numPr>
          <w:ilvl w:val="0"/>
          <w:numId w:val="21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interventions and support for the </w:t>
      </w:r>
      <w:r w:rsidR="00C170B6">
        <w:rPr>
          <w:rStyle w:val="Emphasis"/>
          <w:rFonts w:ascii="Century Gothic" w:hAnsi="Century Gothic" w:cs="Arial"/>
          <w:i w:val="0"/>
          <w:sz w:val="21"/>
          <w:szCs w:val="21"/>
        </w:rPr>
        <w:t>person</w:t>
      </w: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who bullied included in a Behaviour Support Plan (e.g.</w:t>
      </w:r>
      <w:r w:rsidR="007E274E" w:rsidRP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>specific interventions developed to reduce the bullying behaviour, teaching of replacement behaviours, reinforcers etc.).</w:t>
      </w:r>
    </w:p>
    <w:p w14:paraId="19406224" w14:textId="2042B6E3" w:rsidR="007E274E" w:rsidRPr="007E274E" w:rsidRDefault="00747F41" w:rsidP="007E274E">
      <w:pPr>
        <w:pStyle w:val="ListParagraph"/>
        <w:numPr>
          <w:ilvl w:val="0"/>
          <w:numId w:val="21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>where appropriate informing parents as stated in the policy and involving them in any action and follow up.</w:t>
      </w:r>
    </w:p>
    <w:p w14:paraId="198DAA60" w14:textId="77777777" w:rsidR="007E274E" w:rsidRDefault="007E274E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</w:p>
    <w:p w14:paraId="2880909E" w14:textId="77777777" w:rsidR="007E274E" w:rsidRPr="007E274E" w:rsidRDefault="00747F41" w:rsidP="00747F41">
      <w:pPr>
        <w:rPr>
          <w:rStyle w:val="Emphasis"/>
          <w:rFonts w:ascii="Century Gothic" w:hAnsi="Century Gothic" w:cs="Arial"/>
          <w:b/>
          <w:i w:val="0"/>
          <w:sz w:val="21"/>
          <w:szCs w:val="21"/>
        </w:rPr>
      </w:pPr>
      <w:r w:rsidRPr="007E274E">
        <w:rPr>
          <w:rStyle w:val="Emphasis"/>
          <w:rFonts w:ascii="Century Gothic" w:hAnsi="Century Gothic" w:cs="Arial"/>
          <w:b/>
          <w:i w:val="0"/>
          <w:sz w:val="21"/>
          <w:szCs w:val="21"/>
        </w:rPr>
        <w:t xml:space="preserve">Procedures for investigating bullying and follow up </w:t>
      </w:r>
    </w:p>
    <w:p w14:paraId="07CBF1AF" w14:textId="77777777" w:rsidR="007E274E" w:rsidRDefault="007E274E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</w:p>
    <w:p w14:paraId="3DD9BF0A" w14:textId="77777777" w:rsidR="0073581D" w:rsidRDefault="00747F41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In discerning appropriate responses to bullying, the collective welfare of the </w:t>
      </w:r>
      <w:r w:rsidR="0073581D">
        <w:rPr>
          <w:rStyle w:val="Emphasis"/>
          <w:rFonts w:ascii="Century Gothic" w:hAnsi="Century Gothic" w:cs="Arial"/>
          <w:i w:val="0"/>
          <w:sz w:val="21"/>
          <w:szCs w:val="21"/>
        </w:rPr>
        <w:t>club</w:t>
      </w: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will be balanced with the individual needs of the </w:t>
      </w:r>
      <w:r w:rsidR="0073581D">
        <w:rPr>
          <w:rStyle w:val="Emphasis"/>
          <w:rFonts w:ascii="Century Gothic" w:hAnsi="Century Gothic" w:cs="Arial"/>
          <w:i w:val="0"/>
          <w:sz w:val="21"/>
          <w:szCs w:val="21"/>
        </w:rPr>
        <w:t>person concerned</w:t>
      </w: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.  </w:t>
      </w:r>
    </w:p>
    <w:p w14:paraId="6171778D" w14:textId="29DCB2D5" w:rsidR="0073581D" w:rsidRPr="0073581D" w:rsidRDefault="00747F41" w:rsidP="0073581D">
      <w:pPr>
        <w:pStyle w:val="ListParagraph"/>
        <w:numPr>
          <w:ilvl w:val="0"/>
          <w:numId w:val="22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3581D">
        <w:rPr>
          <w:rStyle w:val="Emphasis"/>
          <w:rFonts w:ascii="Century Gothic" w:hAnsi="Century Gothic" w:cs="Arial"/>
          <w:i w:val="0"/>
          <w:sz w:val="21"/>
          <w:szCs w:val="21"/>
        </w:rPr>
        <w:t>Preliminary interview(s) will be conducted to ascertain the specific nature of the bullying.  These interviews should be with individuals initially (i.e.</w:t>
      </w:r>
      <w:r w:rsidR="0073581D" w:rsidRPr="0073581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="00C170B6">
        <w:rPr>
          <w:rStyle w:val="Emphasis"/>
          <w:rFonts w:ascii="Century Gothic" w:hAnsi="Century Gothic" w:cs="Arial"/>
          <w:i w:val="0"/>
          <w:sz w:val="21"/>
          <w:szCs w:val="21"/>
        </w:rPr>
        <w:t>person</w:t>
      </w:r>
      <w:r w:rsidRPr="0073581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being bullied, </w:t>
      </w:r>
      <w:r w:rsidR="0073581D">
        <w:rPr>
          <w:rStyle w:val="Emphasis"/>
          <w:rFonts w:ascii="Century Gothic" w:hAnsi="Century Gothic" w:cs="Arial"/>
          <w:i w:val="0"/>
          <w:sz w:val="21"/>
          <w:szCs w:val="21"/>
        </w:rPr>
        <w:t>people</w:t>
      </w:r>
      <w:r w:rsidRPr="0073581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witnessing bullying, </w:t>
      </w:r>
      <w:r w:rsidR="0073581D">
        <w:rPr>
          <w:rStyle w:val="Emphasis"/>
          <w:rFonts w:ascii="Century Gothic" w:hAnsi="Century Gothic" w:cs="Arial"/>
          <w:i w:val="0"/>
          <w:sz w:val="21"/>
          <w:szCs w:val="21"/>
        </w:rPr>
        <w:t>person</w:t>
      </w:r>
      <w:r w:rsidRPr="0073581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engaging in bullying behaviour, </w:t>
      </w:r>
      <w:r w:rsidR="0073581D">
        <w:rPr>
          <w:rStyle w:val="Emphasis"/>
          <w:rFonts w:ascii="Century Gothic" w:hAnsi="Century Gothic" w:cs="Arial"/>
          <w:i w:val="0"/>
          <w:sz w:val="21"/>
          <w:szCs w:val="21"/>
        </w:rPr>
        <w:t>coaches</w:t>
      </w:r>
      <w:r w:rsidRPr="0073581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etc.).</w:t>
      </w:r>
    </w:p>
    <w:p w14:paraId="168E7C74" w14:textId="2597D581" w:rsidR="0073581D" w:rsidRPr="0073581D" w:rsidRDefault="00747F41" w:rsidP="0073581D">
      <w:pPr>
        <w:pStyle w:val="ListParagraph"/>
        <w:numPr>
          <w:ilvl w:val="0"/>
          <w:numId w:val="22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3581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The initial interviews should focus on the safety of individuals.  This should include:  </w:t>
      </w:r>
    </w:p>
    <w:p w14:paraId="5B24F355" w14:textId="4CE67960" w:rsidR="0073581D" w:rsidRPr="0073581D" w:rsidRDefault="00747F41" w:rsidP="0073581D">
      <w:pPr>
        <w:pStyle w:val="ListParagraph"/>
        <w:numPr>
          <w:ilvl w:val="1"/>
          <w:numId w:val="22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3581D">
        <w:rPr>
          <w:rStyle w:val="Emphasis"/>
          <w:rFonts w:ascii="Century Gothic" w:hAnsi="Century Gothic" w:cs="Arial"/>
          <w:i w:val="0"/>
          <w:sz w:val="21"/>
          <w:szCs w:val="21"/>
        </w:rPr>
        <w:t>a clear statement on the consequences if the bullying continues or if there are any reprisals as a result of the reporting of the incident.</w:t>
      </w:r>
    </w:p>
    <w:p w14:paraId="6501E36D" w14:textId="40CB249A" w:rsidR="0073581D" w:rsidRPr="0073581D" w:rsidRDefault="00747F41" w:rsidP="0073581D">
      <w:pPr>
        <w:pStyle w:val="ListParagraph"/>
        <w:numPr>
          <w:ilvl w:val="1"/>
          <w:numId w:val="22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3581D">
        <w:rPr>
          <w:rStyle w:val="Emphasis"/>
          <w:rFonts w:ascii="Century Gothic" w:hAnsi="Century Gothic" w:cs="Arial"/>
          <w:i w:val="0"/>
          <w:sz w:val="21"/>
          <w:szCs w:val="21"/>
        </w:rPr>
        <w:t>immediate preventative actions that will be</w:t>
      </w:r>
      <w:r w:rsidR="0073581D" w:rsidRPr="0073581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73581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implemented to avoid further incidents.   </w:t>
      </w:r>
    </w:p>
    <w:p w14:paraId="5D44C002" w14:textId="77777777" w:rsidR="0073581D" w:rsidRDefault="0073581D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</w:p>
    <w:p w14:paraId="1C3D39D3" w14:textId="77777777" w:rsidR="0073581D" w:rsidRDefault="00747F41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Decisions will be made as to the level of severity of the incident and whether the parents of those involved need to be informed.  </w:t>
      </w:r>
    </w:p>
    <w:p w14:paraId="76755806" w14:textId="319246EB" w:rsidR="0073581D" w:rsidRPr="0073581D" w:rsidRDefault="00747F41" w:rsidP="0073581D">
      <w:pPr>
        <w:pStyle w:val="ListParagraph"/>
        <w:numPr>
          <w:ilvl w:val="0"/>
          <w:numId w:val="23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3581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Follow up interviews should focus on appropriate strategies to assist and support all involved.     </w:t>
      </w:r>
    </w:p>
    <w:p w14:paraId="3D25DA68" w14:textId="53B7661C" w:rsidR="00747F41" w:rsidRPr="0073581D" w:rsidRDefault="00747F41" w:rsidP="0073581D">
      <w:pPr>
        <w:pStyle w:val="ListParagraph"/>
        <w:numPr>
          <w:ilvl w:val="0"/>
          <w:numId w:val="23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3581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A record of the separate interviews should be kept.  </w:t>
      </w:r>
    </w:p>
    <w:p w14:paraId="51E74146" w14:textId="348D28C0" w:rsidR="0073581D" w:rsidRPr="0073581D" w:rsidRDefault="00747F41" w:rsidP="0073581D">
      <w:pPr>
        <w:pStyle w:val="ListParagraph"/>
        <w:numPr>
          <w:ilvl w:val="0"/>
          <w:numId w:val="23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3581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Regular monitoring and follow up with the </w:t>
      </w:r>
      <w:r w:rsidR="0073581D">
        <w:rPr>
          <w:rStyle w:val="Emphasis"/>
          <w:rFonts w:ascii="Century Gothic" w:hAnsi="Century Gothic" w:cs="Arial"/>
          <w:i w:val="0"/>
          <w:sz w:val="21"/>
          <w:szCs w:val="21"/>
        </w:rPr>
        <w:t>people</w:t>
      </w:r>
      <w:r w:rsidRPr="0073581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involved is necessary</w:t>
      </w:r>
      <w:r w:rsidR="0073581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at training and match days</w:t>
      </w:r>
      <w:r w:rsidRPr="0073581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. </w:t>
      </w:r>
    </w:p>
    <w:p w14:paraId="63BC413E" w14:textId="7A1FBE9F" w:rsidR="00891326" w:rsidRPr="0073581D" w:rsidRDefault="00747F41" w:rsidP="0073581D">
      <w:pPr>
        <w:pStyle w:val="ListParagraph"/>
        <w:numPr>
          <w:ilvl w:val="0"/>
          <w:numId w:val="23"/>
        </w:numPr>
        <w:rPr>
          <w:rFonts w:ascii="Century Gothic" w:hAnsi="Century Gothic"/>
          <w:i/>
          <w:sz w:val="21"/>
          <w:szCs w:val="21"/>
        </w:rPr>
      </w:pPr>
      <w:r w:rsidRPr="0073581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Any further recurrence of bullying may result in an issue of warning re suspension and could lead to the implementation of suspension procedures and, if necessary, removal of the </w:t>
      </w:r>
      <w:r w:rsidR="0073581D">
        <w:rPr>
          <w:rStyle w:val="Emphasis"/>
          <w:rFonts w:ascii="Century Gothic" w:hAnsi="Century Gothic" w:cs="Arial"/>
          <w:i w:val="0"/>
          <w:sz w:val="21"/>
          <w:szCs w:val="21"/>
        </w:rPr>
        <w:t>player</w:t>
      </w:r>
      <w:r w:rsidRPr="0073581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from the </w:t>
      </w:r>
      <w:r w:rsidR="0073581D">
        <w:rPr>
          <w:rStyle w:val="Emphasis"/>
          <w:rFonts w:ascii="Century Gothic" w:hAnsi="Century Gothic" w:cs="Arial"/>
          <w:i w:val="0"/>
          <w:sz w:val="21"/>
          <w:szCs w:val="21"/>
        </w:rPr>
        <w:t>club</w:t>
      </w:r>
      <w:r w:rsidR="0073581D" w:rsidRPr="0073581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73581D">
        <w:rPr>
          <w:rStyle w:val="Emphasis"/>
          <w:rFonts w:ascii="Century Gothic" w:hAnsi="Century Gothic" w:cs="Arial"/>
          <w:i w:val="0"/>
          <w:sz w:val="21"/>
          <w:szCs w:val="21"/>
        </w:rPr>
        <w:t>through</w:t>
      </w:r>
      <w:r w:rsidR="0073581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de-registration</w:t>
      </w:r>
    </w:p>
    <w:p w14:paraId="0882D958" w14:textId="77777777" w:rsidR="00891326" w:rsidRDefault="00891326" w:rsidP="007D6DDA">
      <w:pPr>
        <w:rPr>
          <w:rFonts w:ascii="Century Gothic" w:hAnsi="Century Gothic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1163"/>
        <w:gridCol w:w="2545"/>
        <w:gridCol w:w="4252"/>
      </w:tblGrid>
      <w:tr w:rsidR="00077A9D" w:rsidRPr="00F93FBB" w14:paraId="0A811A8A" w14:textId="77777777" w:rsidTr="00077A9D">
        <w:tc>
          <w:tcPr>
            <w:tcW w:w="2586" w:type="dxa"/>
            <w:gridSpan w:val="2"/>
          </w:tcPr>
          <w:p w14:paraId="15D0BA0A" w14:textId="77777777" w:rsidR="00077A9D" w:rsidRPr="00F93FBB" w:rsidRDefault="00077A9D" w:rsidP="007B097C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 xml:space="preserve">Approval Date:  </w:t>
            </w:r>
          </w:p>
        </w:tc>
        <w:tc>
          <w:tcPr>
            <w:tcW w:w="6990" w:type="dxa"/>
            <w:gridSpan w:val="2"/>
          </w:tcPr>
          <w:p w14:paraId="037DC1D1" w14:textId="77777777" w:rsidR="00077A9D" w:rsidRPr="00F93FBB" w:rsidRDefault="00077A9D" w:rsidP="007B097C">
            <w:pPr>
              <w:rPr>
                <w:rFonts w:ascii="Arial" w:hAnsi="Arial" w:cs="Arial"/>
              </w:rPr>
            </w:pPr>
          </w:p>
        </w:tc>
      </w:tr>
      <w:tr w:rsidR="00077A9D" w:rsidRPr="00F93FBB" w14:paraId="422B7A52" w14:textId="77777777" w:rsidTr="00077A9D">
        <w:tc>
          <w:tcPr>
            <w:tcW w:w="2586" w:type="dxa"/>
            <w:gridSpan w:val="2"/>
          </w:tcPr>
          <w:p w14:paraId="15E3C8AC" w14:textId="77777777" w:rsidR="00077A9D" w:rsidRPr="00F93FBB" w:rsidRDefault="00077A9D" w:rsidP="007B097C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Review Date:</w:t>
            </w:r>
          </w:p>
        </w:tc>
        <w:tc>
          <w:tcPr>
            <w:tcW w:w="6990" w:type="dxa"/>
            <w:gridSpan w:val="2"/>
          </w:tcPr>
          <w:p w14:paraId="5E962C39" w14:textId="44ABE845" w:rsidR="00077A9D" w:rsidRPr="00F93FBB" w:rsidRDefault="003E7632" w:rsidP="007B0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/>
              </w:rPr>
              <w:t>7</w:t>
            </w:r>
            <w:r w:rsidRPr="003E7632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January 2019</w:t>
            </w:r>
          </w:p>
        </w:tc>
      </w:tr>
      <w:tr w:rsidR="00077A9D" w:rsidRPr="00F93FBB" w14:paraId="16634417" w14:textId="77777777" w:rsidTr="00077A9D">
        <w:tc>
          <w:tcPr>
            <w:tcW w:w="2586" w:type="dxa"/>
            <w:gridSpan w:val="2"/>
          </w:tcPr>
          <w:p w14:paraId="1900800C" w14:textId="77777777" w:rsidR="00077A9D" w:rsidRPr="00F93FBB" w:rsidRDefault="00077A9D" w:rsidP="007B097C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Version No:</w:t>
            </w:r>
          </w:p>
        </w:tc>
        <w:tc>
          <w:tcPr>
            <w:tcW w:w="6990" w:type="dxa"/>
            <w:gridSpan w:val="2"/>
          </w:tcPr>
          <w:p w14:paraId="433D012F" w14:textId="77777777" w:rsidR="00077A9D" w:rsidRPr="00F93FBB" w:rsidRDefault="00077A9D" w:rsidP="007B0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</w:tr>
      <w:tr w:rsidR="00077A9D" w:rsidRPr="00F93FBB" w14:paraId="42D91AA7" w14:textId="77777777" w:rsidTr="00077A9D">
        <w:tc>
          <w:tcPr>
            <w:tcW w:w="1390" w:type="dxa"/>
          </w:tcPr>
          <w:p w14:paraId="7937DBED" w14:textId="77777777" w:rsidR="00077A9D" w:rsidRPr="00F93FBB" w:rsidRDefault="00077A9D" w:rsidP="007B0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President</w:t>
            </w:r>
            <w:r w:rsidRPr="00F93FB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21" w:type="dxa"/>
            <w:gridSpan w:val="2"/>
          </w:tcPr>
          <w:p w14:paraId="6EFD0E6D" w14:textId="77777777" w:rsidR="00077A9D" w:rsidRDefault="00077A9D" w:rsidP="007B097C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Sign:</w:t>
            </w:r>
          </w:p>
          <w:p w14:paraId="7D1F6B32" w14:textId="77777777" w:rsidR="00077A9D" w:rsidRPr="00F93FBB" w:rsidRDefault="00077A9D" w:rsidP="007B097C">
            <w:pPr>
              <w:rPr>
                <w:rFonts w:ascii="Arial" w:hAnsi="Arial" w:cs="Arial"/>
              </w:rPr>
            </w:pPr>
          </w:p>
        </w:tc>
        <w:tc>
          <w:tcPr>
            <w:tcW w:w="4365" w:type="dxa"/>
          </w:tcPr>
          <w:p w14:paraId="39606A41" w14:textId="22310F9C" w:rsidR="00077A9D" w:rsidRPr="00F93FBB" w:rsidRDefault="00077A9D" w:rsidP="007B0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 w:rsidR="003E7632">
              <w:rPr>
                <w:rFonts w:ascii="Arial" w:hAnsi="Arial" w:cs="Arial"/>
              </w:rPr>
              <w:t>S</w:t>
            </w:r>
            <w:r w:rsidR="003E7632">
              <w:rPr>
                <w:rFonts w:ascii="Arial" w:hAnsi="Arial"/>
              </w:rPr>
              <w:t>tephen Paul Longhurst</w:t>
            </w:r>
          </w:p>
        </w:tc>
      </w:tr>
      <w:tr w:rsidR="00077A9D" w:rsidRPr="00F93FBB" w14:paraId="3F5D384E" w14:textId="77777777" w:rsidTr="00077A9D">
        <w:tc>
          <w:tcPr>
            <w:tcW w:w="1390" w:type="dxa"/>
          </w:tcPr>
          <w:p w14:paraId="1DE046BF" w14:textId="77777777" w:rsidR="00077A9D" w:rsidRPr="00F93FBB" w:rsidRDefault="00077A9D" w:rsidP="007B0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Vice-President:</w:t>
            </w:r>
          </w:p>
        </w:tc>
        <w:tc>
          <w:tcPr>
            <w:tcW w:w="3821" w:type="dxa"/>
            <w:gridSpan w:val="2"/>
          </w:tcPr>
          <w:p w14:paraId="4006CB34" w14:textId="77777777" w:rsidR="00077A9D" w:rsidRPr="00F93FBB" w:rsidRDefault="00077A9D" w:rsidP="007B097C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Sign:</w:t>
            </w:r>
          </w:p>
        </w:tc>
        <w:tc>
          <w:tcPr>
            <w:tcW w:w="4365" w:type="dxa"/>
          </w:tcPr>
          <w:p w14:paraId="5FAE5E1C" w14:textId="065F9907" w:rsidR="00077A9D" w:rsidRPr="00F93FBB" w:rsidRDefault="00077A9D" w:rsidP="007B0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72039A">
              <w:rPr>
                <w:rFonts w:ascii="Arial" w:hAnsi="Arial" w:cs="Arial"/>
              </w:rPr>
              <w:t xml:space="preserve">: </w:t>
            </w:r>
            <w:r w:rsidR="003E7632">
              <w:rPr>
                <w:rFonts w:ascii="Arial" w:hAnsi="Arial" w:cs="Arial"/>
              </w:rPr>
              <w:t>Justin Sheppard</w:t>
            </w:r>
          </w:p>
        </w:tc>
      </w:tr>
    </w:tbl>
    <w:p w14:paraId="7645E3E5" w14:textId="77777777" w:rsidR="00077A9D" w:rsidRPr="0007447D" w:rsidRDefault="00077A9D" w:rsidP="0007447D">
      <w:pPr>
        <w:rPr>
          <w:rFonts w:ascii="Century Gothic" w:hAnsi="Century Gothic"/>
          <w:sz w:val="21"/>
          <w:szCs w:val="21"/>
        </w:rPr>
      </w:pPr>
    </w:p>
    <w:sectPr w:rsidR="00077A9D" w:rsidRPr="0007447D" w:rsidSect="007E1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76936" w14:textId="77777777" w:rsidR="007D46C5" w:rsidRDefault="007D46C5" w:rsidP="00E75BD6">
      <w:r>
        <w:separator/>
      </w:r>
    </w:p>
  </w:endnote>
  <w:endnote w:type="continuationSeparator" w:id="0">
    <w:p w14:paraId="52CC3746" w14:textId="77777777" w:rsidR="007D46C5" w:rsidRDefault="007D46C5" w:rsidP="00E7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0FB2D" w14:textId="77777777" w:rsidR="007D46C5" w:rsidRDefault="007D46C5" w:rsidP="00E75BD6">
      <w:r>
        <w:separator/>
      </w:r>
    </w:p>
  </w:footnote>
  <w:footnote w:type="continuationSeparator" w:id="0">
    <w:p w14:paraId="6917068D" w14:textId="77777777" w:rsidR="007D46C5" w:rsidRDefault="007D46C5" w:rsidP="00E75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EF2"/>
    <w:multiLevelType w:val="multilevel"/>
    <w:tmpl w:val="7AC8B138"/>
    <w:lvl w:ilvl="0">
      <w:start w:val="1"/>
      <w:numFmt w:val="decimal"/>
      <w:pStyle w:val="NumberedPara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pStyle w:val="NumberedPara1"/>
      <w:lvlText w:val="%1.%2"/>
      <w:lvlJc w:val="left"/>
      <w:pPr>
        <w:tabs>
          <w:tab w:val="num" w:pos="1117"/>
        </w:tabs>
        <w:ind w:left="792" w:hanging="39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Para2"/>
      <w:lvlText w:val="%1.%2.%3"/>
      <w:lvlJc w:val="left"/>
      <w:pPr>
        <w:tabs>
          <w:tab w:val="num" w:pos="1588"/>
        </w:tabs>
        <w:ind w:left="1588" w:hanging="794"/>
      </w:pPr>
    </w:lvl>
    <w:lvl w:ilvl="3">
      <w:start w:val="1"/>
      <w:numFmt w:val="decimal"/>
      <w:pStyle w:val="NumberedPara3"/>
      <w:lvlText w:val="%1.%2.%3.%4"/>
      <w:lvlJc w:val="left"/>
      <w:pPr>
        <w:tabs>
          <w:tab w:val="num" w:pos="2552"/>
        </w:tabs>
        <w:ind w:left="2552" w:hanging="964"/>
      </w:pPr>
    </w:lvl>
    <w:lvl w:ilvl="4">
      <w:start w:val="1"/>
      <w:numFmt w:val="decimal"/>
      <w:pStyle w:val="NumberedPara4"/>
      <w:lvlText w:val="%1.%2.%3.%4.%5"/>
      <w:lvlJc w:val="left"/>
      <w:pPr>
        <w:tabs>
          <w:tab w:val="num" w:pos="3969"/>
        </w:tabs>
        <w:ind w:left="3969" w:hanging="1417"/>
      </w:pPr>
    </w:lvl>
    <w:lvl w:ilvl="5">
      <w:start w:val="1"/>
      <w:numFmt w:val="decimal"/>
      <w:pStyle w:val="NumberedPara5"/>
      <w:lvlText w:val="%1.%2.%3.%4.%5.%6"/>
      <w:lvlJc w:val="left"/>
      <w:pPr>
        <w:tabs>
          <w:tab w:val="num" w:pos="5769"/>
        </w:tabs>
        <w:ind w:left="5387" w:hanging="1418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9C502DE"/>
    <w:multiLevelType w:val="hybridMultilevel"/>
    <w:tmpl w:val="7BE81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30263"/>
    <w:multiLevelType w:val="hybridMultilevel"/>
    <w:tmpl w:val="7938E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A7EFF"/>
    <w:multiLevelType w:val="hybridMultilevel"/>
    <w:tmpl w:val="BF769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F2478"/>
    <w:multiLevelType w:val="hybridMultilevel"/>
    <w:tmpl w:val="B7BADA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E1C5547"/>
    <w:multiLevelType w:val="hybridMultilevel"/>
    <w:tmpl w:val="A23E8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E6A2B"/>
    <w:multiLevelType w:val="hybridMultilevel"/>
    <w:tmpl w:val="22C2D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036E9"/>
    <w:multiLevelType w:val="hybridMultilevel"/>
    <w:tmpl w:val="B2B0B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B5BCB"/>
    <w:multiLevelType w:val="hybridMultilevel"/>
    <w:tmpl w:val="FB6E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E1457"/>
    <w:multiLevelType w:val="multilevel"/>
    <w:tmpl w:val="436A9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537C51"/>
    <w:multiLevelType w:val="hybridMultilevel"/>
    <w:tmpl w:val="FD5EA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E4AE3"/>
    <w:multiLevelType w:val="hybridMultilevel"/>
    <w:tmpl w:val="4E5692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14120"/>
    <w:multiLevelType w:val="hybridMultilevel"/>
    <w:tmpl w:val="4A120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30F1E"/>
    <w:multiLevelType w:val="hybridMultilevel"/>
    <w:tmpl w:val="5C42B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70179"/>
    <w:multiLevelType w:val="hybridMultilevel"/>
    <w:tmpl w:val="4B4CF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02C1D"/>
    <w:multiLevelType w:val="hybridMultilevel"/>
    <w:tmpl w:val="37B4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753C9"/>
    <w:multiLevelType w:val="hybridMultilevel"/>
    <w:tmpl w:val="306E6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6273A"/>
    <w:multiLevelType w:val="hybridMultilevel"/>
    <w:tmpl w:val="4A309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24CE4"/>
    <w:multiLevelType w:val="hybridMultilevel"/>
    <w:tmpl w:val="3B580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536D3"/>
    <w:multiLevelType w:val="hybridMultilevel"/>
    <w:tmpl w:val="04322C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01D9E"/>
    <w:multiLevelType w:val="hybridMultilevel"/>
    <w:tmpl w:val="C3FE6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C16FA"/>
    <w:multiLevelType w:val="hybridMultilevel"/>
    <w:tmpl w:val="4F24B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15"/>
  </w:num>
  <w:num w:numId="7">
    <w:abstractNumId w:val="16"/>
  </w:num>
  <w:num w:numId="8">
    <w:abstractNumId w:val="2"/>
  </w:num>
  <w:num w:numId="9">
    <w:abstractNumId w:val="2"/>
  </w:num>
  <w:num w:numId="10">
    <w:abstractNumId w:val="18"/>
  </w:num>
  <w:num w:numId="11">
    <w:abstractNumId w:val="12"/>
  </w:num>
  <w:num w:numId="12">
    <w:abstractNumId w:val="7"/>
  </w:num>
  <w:num w:numId="13">
    <w:abstractNumId w:val="19"/>
  </w:num>
  <w:num w:numId="14">
    <w:abstractNumId w:val="20"/>
  </w:num>
  <w:num w:numId="15">
    <w:abstractNumId w:val="21"/>
  </w:num>
  <w:num w:numId="16">
    <w:abstractNumId w:val="10"/>
  </w:num>
  <w:num w:numId="17">
    <w:abstractNumId w:val="13"/>
  </w:num>
  <w:num w:numId="18">
    <w:abstractNumId w:val="1"/>
  </w:num>
  <w:num w:numId="19">
    <w:abstractNumId w:val="17"/>
  </w:num>
  <w:num w:numId="20">
    <w:abstractNumId w:val="5"/>
  </w:num>
  <w:num w:numId="21">
    <w:abstractNumId w:val="11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EC"/>
    <w:rsid w:val="0007447D"/>
    <w:rsid w:val="00077A9D"/>
    <w:rsid w:val="00083862"/>
    <w:rsid w:val="00170625"/>
    <w:rsid w:val="00192EFD"/>
    <w:rsid w:val="0022511F"/>
    <w:rsid w:val="00242551"/>
    <w:rsid w:val="002F376E"/>
    <w:rsid w:val="00342028"/>
    <w:rsid w:val="003451F8"/>
    <w:rsid w:val="003E7632"/>
    <w:rsid w:val="003E7AD5"/>
    <w:rsid w:val="004114EC"/>
    <w:rsid w:val="00466F36"/>
    <w:rsid w:val="00587B8F"/>
    <w:rsid w:val="00703FE5"/>
    <w:rsid w:val="0072039A"/>
    <w:rsid w:val="0073581D"/>
    <w:rsid w:val="00747F41"/>
    <w:rsid w:val="0078261A"/>
    <w:rsid w:val="007D46C5"/>
    <w:rsid w:val="007D6DDA"/>
    <w:rsid w:val="007E11AD"/>
    <w:rsid w:val="007E274E"/>
    <w:rsid w:val="008015E5"/>
    <w:rsid w:val="00804B65"/>
    <w:rsid w:val="0087765A"/>
    <w:rsid w:val="00891326"/>
    <w:rsid w:val="008973B9"/>
    <w:rsid w:val="009177AC"/>
    <w:rsid w:val="00961414"/>
    <w:rsid w:val="009661D1"/>
    <w:rsid w:val="0097047D"/>
    <w:rsid w:val="00B558FA"/>
    <w:rsid w:val="00BB0E8D"/>
    <w:rsid w:val="00C12F02"/>
    <w:rsid w:val="00C170B6"/>
    <w:rsid w:val="00CC4CF2"/>
    <w:rsid w:val="00E752A3"/>
    <w:rsid w:val="00E75BD6"/>
    <w:rsid w:val="00EC2CBC"/>
    <w:rsid w:val="00F13E3B"/>
    <w:rsid w:val="00F565D0"/>
    <w:rsid w:val="00FB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2EF6"/>
  <w15:docId w15:val="{E7181319-4999-40B3-91DD-5F682318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14E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4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Heading3"/>
    <w:link w:val="Heading2Char"/>
    <w:qFormat/>
    <w:rsid w:val="004114EC"/>
    <w:pPr>
      <w:keepLines w:val="0"/>
      <w:numPr>
        <w:ilvl w:val="1"/>
        <w:numId w:val="1"/>
      </w:numPr>
      <w:spacing w:before="240"/>
      <w:ind w:hanging="792"/>
      <w:outlineLvl w:val="1"/>
    </w:pPr>
    <w:rPr>
      <w:rFonts w:ascii="Calibri" w:eastAsia="Times New Roman" w:hAnsi="Calibri" w:cs="Times New Roman"/>
      <w:color w:val="auto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1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114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114EC"/>
    <w:rPr>
      <w:rFonts w:ascii="Calibri" w:eastAsia="Times New Roman" w:hAnsi="Calibri" w:cs="Times New Roman"/>
      <w:b/>
      <w:bCs/>
      <w:sz w:val="36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4114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AU"/>
    </w:rPr>
  </w:style>
  <w:style w:type="paragraph" w:styleId="Subtitle">
    <w:name w:val="Subtitle"/>
    <w:aliases w:val="Section Title"/>
    <w:basedOn w:val="Normal"/>
    <w:next w:val="Normal"/>
    <w:link w:val="SubtitleChar"/>
    <w:uiPriority w:val="11"/>
    <w:qFormat/>
    <w:rsid w:val="004114EC"/>
    <w:rPr>
      <w:b/>
    </w:rPr>
  </w:style>
  <w:style w:type="character" w:customStyle="1" w:styleId="SubtitleChar">
    <w:name w:val="Subtitle Char"/>
    <w:aliases w:val="Section Title Char"/>
    <w:basedOn w:val="DefaultParagraphFont"/>
    <w:link w:val="Subtitle"/>
    <w:uiPriority w:val="11"/>
    <w:rsid w:val="004114EC"/>
    <w:rPr>
      <w:rFonts w:ascii="Calibri" w:eastAsia="Times New Roman" w:hAnsi="Calibri" w:cs="Times New Roman"/>
      <w:b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411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4114E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11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14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/>
    </w:rPr>
  </w:style>
  <w:style w:type="paragraph" w:customStyle="1" w:styleId="NumberedPara">
    <w:name w:val="Numbered Para"/>
    <w:basedOn w:val="Normal"/>
    <w:next w:val="Normal"/>
    <w:rsid w:val="004114EC"/>
    <w:pPr>
      <w:numPr>
        <w:numId w:val="2"/>
      </w:numPr>
      <w:spacing w:before="120" w:after="120"/>
      <w:jc w:val="both"/>
    </w:pPr>
    <w:rPr>
      <w:rFonts w:ascii="Arial" w:hAnsi="Arial"/>
      <w:b/>
      <w:szCs w:val="20"/>
    </w:rPr>
  </w:style>
  <w:style w:type="paragraph" w:customStyle="1" w:styleId="NumberedPara2">
    <w:name w:val="Numbered Para2"/>
    <w:basedOn w:val="Normal"/>
    <w:rsid w:val="004114EC"/>
    <w:pPr>
      <w:numPr>
        <w:ilvl w:val="2"/>
        <w:numId w:val="2"/>
      </w:numPr>
      <w:spacing w:before="120" w:after="120"/>
      <w:jc w:val="both"/>
    </w:pPr>
    <w:rPr>
      <w:rFonts w:ascii="Arial" w:hAnsi="Arial"/>
      <w:szCs w:val="20"/>
    </w:rPr>
  </w:style>
  <w:style w:type="paragraph" w:customStyle="1" w:styleId="NumberedPara3">
    <w:name w:val="Numbered Para3"/>
    <w:basedOn w:val="Normal"/>
    <w:rsid w:val="004114EC"/>
    <w:pPr>
      <w:numPr>
        <w:ilvl w:val="3"/>
        <w:numId w:val="2"/>
      </w:numPr>
      <w:spacing w:before="120" w:after="120"/>
      <w:jc w:val="both"/>
    </w:pPr>
    <w:rPr>
      <w:rFonts w:ascii="Arial" w:hAnsi="Arial"/>
      <w:szCs w:val="20"/>
    </w:rPr>
  </w:style>
  <w:style w:type="paragraph" w:customStyle="1" w:styleId="NumberedPara1">
    <w:name w:val="Numbered Para1"/>
    <w:basedOn w:val="Normal"/>
    <w:rsid w:val="004114EC"/>
    <w:pPr>
      <w:numPr>
        <w:ilvl w:val="1"/>
        <w:numId w:val="2"/>
      </w:numPr>
      <w:spacing w:before="120" w:after="120"/>
      <w:jc w:val="both"/>
    </w:pPr>
    <w:rPr>
      <w:rFonts w:ascii="Arial" w:hAnsi="Arial"/>
      <w:b/>
      <w:szCs w:val="20"/>
    </w:rPr>
  </w:style>
  <w:style w:type="paragraph" w:customStyle="1" w:styleId="NumberedPara4">
    <w:name w:val="Numbered Para4"/>
    <w:basedOn w:val="Normal"/>
    <w:rsid w:val="004114EC"/>
    <w:pPr>
      <w:numPr>
        <w:ilvl w:val="4"/>
        <w:numId w:val="2"/>
      </w:numPr>
      <w:spacing w:before="120" w:after="120"/>
      <w:jc w:val="both"/>
    </w:pPr>
    <w:rPr>
      <w:rFonts w:ascii="Arial" w:hAnsi="Arial"/>
      <w:szCs w:val="20"/>
    </w:rPr>
  </w:style>
  <w:style w:type="paragraph" w:customStyle="1" w:styleId="NumberedPara5">
    <w:name w:val="Numbered Para5"/>
    <w:basedOn w:val="Normal"/>
    <w:rsid w:val="004114EC"/>
    <w:pPr>
      <w:numPr>
        <w:ilvl w:val="5"/>
        <w:numId w:val="2"/>
      </w:numPr>
      <w:tabs>
        <w:tab w:val="left" w:pos="5387"/>
      </w:tabs>
      <w:spacing w:before="120" w:after="120"/>
      <w:jc w:val="both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411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B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BD6"/>
    <w:rPr>
      <w:rFonts w:ascii="Calibri" w:eastAsia="Times New Roman" w:hAnsi="Calibri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75B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BD6"/>
    <w:rPr>
      <w:rFonts w:ascii="Calibri" w:eastAsia="Times New Roman" w:hAnsi="Calibri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9D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AF1FA5E6391499D860DF390F60B9D" ma:contentTypeVersion="2" ma:contentTypeDescription="Create a new document." ma:contentTypeScope="" ma:versionID="5344a3f14a1aa4119f3ae41bee4aec56">
  <xsd:schema xmlns:xsd="http://www.w3.org/2001/XMLSchema" xmlns:xs="http://www.w3.org/2001/XMLSchema" xmlns:p="http://schemas.microsoft.com/office/2006/metadata/properties" xmlns:ns2="5941891e-33ab-4d50-8f55-fa555253dd7c" targetNamespace="http://schemas.microsoft.com/office/2006/metadata/properties" ma:root="true" ma:fieldsID="13aa8e3a512cb8c522cc972e30c44e4e" ns2:_="">
    <xsd:import namespace="5941891e-33ab-4d50-8f55-fa555253dd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1891e-33ab-4d50-8f55-fa555253d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EE27A5-CCCB-4E2D-B03D-357F7CCB5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1891e-33ab-4d50-8f55-fa555253d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814D5F-3C49-4B3F-9C4C-F4DF08E2E2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093FF-4FDB-4097-959D-5D2E707B21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Hurvitz | Football Victoria</dc:creator>
  <cp:keywords/>
  <dc:description/>
  <cp:lastModifiedBy>Greg Hurvitz | Football Victoria</cp:lastModifiedBy>
  <cp:revision>2</cp:revision>
  <dcterms:created xsi:type="dcterms:W3CDTF">2019-07-02T07:58:00Z</dcterms:created>
  <dcterms:modified xsi:type="dcterms:W3CDTF">2019-07-02T07:58:00Z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ub">
    <vt:lpwstr>Insert club here</vt:lpwstr>
  </property>
  <property fmtid="{D5CDD505-2E9C-101B-9397-08002B2CF9AE}" pid="3" name="President">
    <vt:lpwstr>Insert President here</vt:lpwstr>
  </property>
  <property fmtid="{D5CDD505-2E9C-101B-9397-08002B2CF9AE}" pid="4" name="Vice President">
    <vt:lpwstr>Insert Vice President here</vt:lpwstr>
  </property>
  <property fmtid="{D5CDD505-2E9C-101B-9397-08002B2CF9AE}" pid="5" name="ContentTypeId">
    <vt:lpwstr>0x01010060EAF1FA5E6391499D860DF390F60B9D</vt:lpwstr>
  </property>
</Properties>
</file>